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9" w:rsidRDefault="00BB1B69" w:rsidP="00B67D9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D99" w:rsidRDefault="00B67D99" w:rsidP="00B67D9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учебной программе по истории Красноярского края</w:t>
      </w:r>
    </w:p>
    <w:p w:rsidR="00B67D99" w:rsidRDefault="00B67D99" w:rsidP="00B67D9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школы.</w:t>
      </w:r>
    </w:p>
    <w:p w:rsidR="00B67D99" w:rsidRDefault="00B67D99" w:rsidP="00B67D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C21">
        <w:rPr>
          <w:rFonts w:ascii="Times New Roman" w:hAnsi="Times New Roman" w:cs="Times New Roman"/>
          <w:sz w:val="24"/>
          <w:szCs w:val="24"/>
        </w:rPr>
        <w:t>Учебная п</w:t>
      </w:r>
      <w:r>
        <w:rPr>
          <w:rFonts w:ascii="Times New Roman" w:hAnsi="Times New Roman" w:cs="Times New Roman"/>
          <w:sz w:val="24"/>
          <w:szCs w:val="24"/>
        </w:rPr>
        <w:t>рограмма по истории Красноярского края для 6</w:t>
      </w:r>
      <w:r w:rsidRPr="00594C21">
        <w:rPr>
          <w:rFonts w:ascii="Times New Roman" w:hAnsi="Times New Roman" w:cs="Times New Roman"/>
          <w:sz w:val="24"/>
          <w:szCs w:val="24"/>
        </w:rPr>
        <w:t>-9 классов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7D99">
        <w:t xml:space="preserve"> </w:t>
      </w:r>
      <w:r w:rsidRPr="00B67D99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>овной образовательной программы</w:t>
      </w:r>
      <w:r w:rsidRPr="00B67D99">
        <w:rPr>
          <w:rFonts w:ascii="Times New Roman" w:hAnsi="Times New Roman" w:cs="Times New Roman"/>
          <w:sz w:val="24"/>
          <w:szCs w:val="24"/>
        </w:rPr>
        <w:t xml:space="preserve">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МБОУ СОШ №2; </w:t>
      </w:r>
      <w:r w:rsidRPr="00B67D99">
        <w:rPr>
          <w:rFonts w:ascii="Times New Roman" w:hAnsi="Times New Roman" w:cs="Times New Roman"/>
          <w:sz w:val="24"/>
          <w:szCs w:val="24"/>
        </w:rPr>
        <w:t>Краевого (национально-регионального) компонента государственного образовательного стандарта основного общего образования в Красноярском крае;</w:t>
      </w:r>
      <w:r w:rsidRPr="00594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Примерной программы</w:t>
      </w:r>
      <w:r w:rsidRPr="00B67D99">
        <w:rPr>
          <w:rFonts w:ascii="Times New Roman" w:hAnsi="Times New Roman" w:cs="Times New Roman"/>
          <w:sz w:val="24"/>
          <w:szCs w:val="24"/>
        </w:rPr>
        <w:t xml:space="preserve"> учебного предмета национально-регионального компонента «История Красноярского края</w:t>
      </w:r>
      <w:proofErr w:type="gramStart"/>
      <w:r w:rsidRPr="00B67D99">
        <w:rPr>
          <w:rFonts w:ascii="Times New Roman" w:hAnsi="Times New Roman" w:cs="Times New Roman"/>
          <w:sz w:val="24"/>
          <w:szCs w:val="24"/>
        </w:rPr>
        <w:t xml:space="preserve">».. </w:t>
      </w:r>
      <w:proofErr w:type="gramEnd"/>
      <w:r w:rsidRPr="00B67D99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B67D99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B67D99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B67D99">
        <w:rPr>
          <w:rFonts w:ascii="Times New Roman" w:hAnsi="Times New Roman" w:cs="Times New Roman"/>
          <w:sz w:val="24"/>
          <w:szCs w:val="24"/>
        </w:rPr>
        <w:t>Зелова</w:t>
      </w:r>
      <w:proofErr w:type="spellEnd"/>
      <w:r w:rsidRPr="00B67D99">
        <w:rPr>
          <w:rFonts w:ascii="Times New Roman" w:hAnsi="Times New Roman" w:cs="Times New Roman"/>
          <w:sz w:val="24"/>
          <w:szCs w:val="24"/>
        </w:rPr>
        <w:t xml:space="preserve"> О.Г., Петрова Н.А. Красноярск, 2006</w:t>
      </w:r>
    </w:p>
    <w:p w:rsidR="00B67D99" w:rsidRPr="00594C21" w:rsidRDefault="00B67D99" w:rsidP="00B67D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C21">
        <w:rPr>
          <w:rFonts w:ascii="Times New Roman" w:hAnsi="Times New Roman" w:cs="Times New Roman"/>
          <w:sz w:val="24"/>
          <w:szCs w:val="24"/>
        </w:rPr>
        <w:t>УМК, на основе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4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C2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594C21">
        <w:rPr>
          <w:rFonts w:ascii="Times New Roman" w:hAnsi="Times New Roman" w:cs="Times New Roman"/>
          <w:sz w:val="24"/>
          <w:szCs w:val="24"/>
        </w:rPr>
        <w:t xml:space="preserve"> ведется препо</w:t>
      </w:r>
      <w:r>
        <w:rPr>
          <w:rFonts w:ascii="Times New Roman" w:hAnsi="Times New Roman" w:cs="Times New Roman"/>
          <w:sz w:val="24"/>
          <w:szCs w:val="24"/>
        </w:rPr>
        <w:t xml:space="preserve">давание: </w:t>
      </w:r>
      <w:r w:rsidRPr="00B67D99">
        <w:rPr>
          <w:rFonts w:ascii="Times New Roman" w:hAnsi="Times New Roman" w:cs="Times New Roman"/>
          <w:sz w:val="24"/>
          <w:szCs w:val="24"/>
        </w:rPr>
        <w:t>Красноярье: пять веков истории" часть 1, 5-8</w:t>
      </w:r>
      <w:r>
        <w:rPr>
          <w:rFonts w:ascii="Times New Roman" w:hAnsi="Times New Roman" w:cs="Times New Roman"/>
          <w:sz w:val="24"/>
          <w:szCs w:val="24"/>
        </w:rPr>
        <w:t xml:space="preserve">, 9 </w:t>
      </w:r>
      <w:r w:rsidRPr="00B67D99">
        <w:rPr>
          <w:rFonts w:ascii="Times New Roman" w:hAnsi="Times New Roman" w:cs="Times New Roman"/>
          <w:sz w:val="24"/>
          <w:szCs w:val="24"/>
        </w:rPr>
        <w:t xml:space="preserve"> класс авторы Дроздов Н.И. Артемьев Е.В. Безруких В.А. – Красноярск: группа компаний «Платина», 2009г. Рекомендовано Министерством образования и науки РФ,</w:t>
      </w:r>
    </w:p>
    <w:p w:rsidR="00B67D99" w:rsidRDefault="00B67D99" w:rsidP="00B67D9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3F">
        <w:rPr>
          <w:rFonts w:ascii="Times New Roman" w:hAnsi="Times New Roman" w:cs="Times New Roman"/>
          <w:b/>
          <w:sz w:val="24"/>
          <w:szCs w:val="24"/>
        </w:rPr>
        <w:t>2. Цель изучения учебного предмета.</w:t>
      </w:r>
    </w:p>
    <w:p w:rsidR="00B67D99" w:rsidRPr="00B67D99" w:rsidRDefault="00B67D99" w:rsidP="00B67D9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D99">
        <w:rPr>
          <w:rFonts w:ascii="Times New Roman" w:hAnsi="Times New Roman" w:cs="Times New Roman"/>
          <w:b/>
          <w:color w:val="000000"/>
          <w:sz w:val="24"/>
          <w:szCs w:val="24"/>
        </w:rPr>
        <w:t>Учебная программа на уровне основного общего образования направлена на достижение следующих целей:</w:t>
      </w:r>
    </w:p>
    <w:p w:rsidR="00B67D99" w:rsidRPr="00B67D99" w:rsidRDefault="00B67D99" w:rsidP="00B67D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воспитание чувства любви и уважения к своему краю;</w:t>
      </w:r>
    </w:p>
    <w:p w:rsidR="00B67D99" w:rsidRPr="00B67D99" w:rsidRDefault="00B67D99" w:rsidP="00B67D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формирование устойчивого интереса к социально-экономическому, политическому и географическому положению Красноярского края, его истории, развитию и современному состоянию Красноярского края;</w:t>
      </w:r>
    </w:p>
    <w:p w:rsidR="00B67D99" w:rsidRPr="00B67D99" w:rsidRDefault="00B67D99" w:rsidP="00B67D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освоение знаний о важнейших этапах исторического развития Красноярского края, особенностях и проблемах его социально- экономического и политического развития;</w:t>
      </w:r>
    </w:p>
    <w:p w:rsidR="00B67D99" w:rsidRPr="00B67D99" w:rsidRDefault="00B67D99" w:rsidP="00B67D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развитие интеллектуальных и творческих способностей обучающихся посредством овладения основам самостоятельной </w:t>
      </w:r>
      <w:proofErr w:type="spellStart"/>
      <w:r w:rsidRPr="00B67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проектно</w:t>
      </w:r>
      <w:proofErr w:type="spellEnd"/>
      <w:r w:rsidRPr="00B67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исследовательской и поисковой деятельности.</w:t>
      </w:r>
    </w:p>
    <w:p w:rsidR="00BF756A" w:rsidRDefault="00B67D99" w:rsidP="00B67D9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48BB">
        <w:rPr>
          <w:rFonts w:ascii="Times New Roman" w:hAnsi="Times New Roman" w:cs="Times New Roman"/>
          <w:b/>
          <w:sz w:val="24"/>
          <w:szCs w:val="24"/>
        </w:rPr>
        <w:t>Учебная программа направлена на решение следующих задач:</w:t>
      </w:r>
    </w:p>
    <w:p w:rsidR="00B67D99" w:rsidRPr="00B67D99" w:rsidRDefault="00B67D99" w:rsidP="00B67D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овладению учащимися знаниями и умениями, значимыми для их адаптации в современном мире, мировоззренческого и духовного развития, позволяющими ориентироваться в окружающем мире, быть востребованными в повседневной жизни.</w:t>
      </w:r>
    </w:p>
    <w:p w:rsidR="00B67D99" w:rsidRPr="00B67D99" w:rsidRDefault="00B67D99" w:rsidP="00B67D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с различными историческими источниками.</w:t>
      </w:r>
    </w:p>
    <w:p w:rsidR="00B67D99" w:rsidRPr="00B67D99" w:rsidRDefault="00B67D99" w:rsidP="00B67D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жизни.</w:t>
      </w:r>
    </w:p>
    <w:p w:rsidR="00B67D99" w:rsidRPr="00B67D99" w:rsidRDefault="00B67D99" w:rsidP="00B67D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и представлений об исторически сложившихся системах социальных норм и ценностей для жизни в обществе.</w:t>
      </w:r>
    </w:p>
    <w:p w:rsidR="00B67D99" w:rsidRDefault="00B67D99">
      <w:pPr>
        <w:rPr>
          <w:rFonts w:ascii="Times New Roman" w:hAnsi="Times New Roman" w:cs="Times New Roman"/>
          <w:b/>
          <w:sz w:val="24"/>
          <w:szCs w:val="24"/>
        </w:rPr>
      </w:pPr>
      <w:r w:rsidRPr="00B67D99">
        <w:rPr>
          <w:rFonts w:ascii="Times New Roman" w:hAnsi="Times New Roman" w:cs="Times New Roman"/>
          <w:b/>
          <w:sz w:val="24"/>
          <w:szCs w:val="24"/>
        </w:rPr>
        <w:t>3.Структура учебного предмета.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9"/>
        <w:gridCol w:w="1381"/>
        <w:gridCol w:w="1382"/>
        <w:gridCol w:w="1382"/>
        <w:gridCol w:w="1382"/>
        <w:gridCol w:w="1575"/>
      </w:tblGrid>
      <w:tr w:rsidR="00B67D99" w:rsidRPr="00B67D99" w:rsidTr="00B67D99">
        <w:tc>
          <w:tcPr>
            <w:tcW w:w="2469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Раздел</w:t>
            </w:r>
          </w:p>
        </w:tc>
        <w:tc>
          <w:tcPr>
            <w:tcW w:w="1381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6кл</w:t>
            </w: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7кл</w:t>
            </w: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8кл</w:t>
            </w: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9кл</w:t>
            </w:r>
          </w:p>
        </w:tc>
        <w:tc>
          <w:tcPr>
            <w:tcW w:w="1575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всего</w:t>
            </w:r>
          </w:p>
        </w:tc>
      </w:tr>
      <w:tr w:rsidR="00B67D99" w:rsidRPr="00B67D99" w:rsidTr="00B67D99">
        <w:tc>
          <w:tcPr>
            <w:tcW w:w="2469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Территория и народы красноярского края в древности</w:t>
            </w:r>
          </w:p>
        </w:tc>
        <w:tc>
          <w:tcPr>
            <w:tcW w:w="1381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575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</w:tr>
      <w:tr w:rsidR="00B67D99" w:rsidRPr="00B67D99" w:rsidTr="00B67D99">
        <w:tc>
          <w:tcPr>
            <w:tcW w:w="2469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 xml:space="preserve">Приенисейский край в </w:t>
            </w: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val="en-US"/>
              </w:rPr>
              <w:t>XVI</w:t>
            </w: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-</w:t>
            </w: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val="en-US"/>
              </w:rPr>
              <w:t>xviii</w:t>
            </w: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575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</w:tr>
      <w:tr w:rsidR="00B67D99" w:rsidRPr="00B67D99" w:rsidTr="00B67D99">
        <w:tc>
          <w:tcPr>
            <w:tcW w:w="2469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 xml:space="preserve">Енисейская губерния </w:t>
            </w: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val="en-US"/>
              </w:rPr>
              <w:t>xix</w:t>
            </w:r>
            <w:proofErr w:type="gramStart"/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81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575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</w:tr>
      <w:tr w:rsidR="00B67D99" w:rsidRPr="00B67D99" w:rsidTr="00B67D99">
        <w:tc>
          <w:tcPr>
            <w:tcW w:w="2469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lastRenderedPageBreak/>
              <w:t xml:space="preserve">красноярский край в </w:t>
            </w: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val="en-US"/>
              </w:rPr>
              <w:t>xx</w:t>
            </w: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 xml:space="preserve"> - </w:t>
            </w: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val="en-US"/>
              </w:rPr>
              <w:t>xxi</w:t>
            </w:r>
            <w:proofErr w:type="gramStart"/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1381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1575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</w:tr>
      <w:tr w:rsidR="00B67D99" w:rsidRPr="00B67D99" w:rsidTr="00B67D99">
        <w:tc>
          <w:tcPr>
            <w:tcW w:w="2469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итого</w:t>
            </w:r>
          </w:p>
        </w:tc>
        <w:tc>
          <w:tcPr>
            <w:tcW w:w="1381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1575" w:type="dxa"/>
          </w:tcPr>
          <w:p w:rsidR="00B67D99" w:rsidRPr="00B67D99" w:rsidRDefault="00B67D99" w:rsidP="00B67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B67D9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72</w:t>
            </w:r>
          </w:p>
        </w:tc>
      </w:tr>
    </w:tbl>
    <w:p w:rsidR="00B67D99" w:rsidRDefault="00B67D99" w:rsidP="00B67D9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46D3F">
        <w:rPr>
          <w:rFonts w:ascii="Times New Roman" w:hAnsi="Times New Roman" w:cs="Times New Roman"/>
          <w:b/>
          <w:sz w:val="24"/>
          <w:szCs w:val="24"/>
        </w:rPr>
        <w:t>.Основные образовательные технологии:</w:t>
      </w:r>
    </w:p>
    <w:p w:rsidR="00B67D99" w:rsidRPr="00D46D3F" w:rsidRDefault="00B67D99" w:rsidP="00B67D9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предмета используются игровые технологии, активные и интерактивные методы и формы проведения занятий: проектное, объяснительно – иллюстративное обучение,  групповые технологии, информационная технология, </w:t>
      </w:r>
      <w:proofErr w:type="spellStart"/>
      <w:r w:rsidRPr="00C24E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C2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</w:t>
      </w:r>
    </w:p>
    <w:p w:rsidR="00B67D99" w:rsidRDefault="00B67D99" w:rsidP="00B67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D99">
        <w:rPr>
          <w:rFonts w:ascii="Times New Roman" w:hAnsi="Times New Roman" w:cs="Times New Roman"/>
          <w:b/>
          <w:sz w:val="24"/>
          <w:szCs w:val="24"/>
        </w:rPr>
        <w:t>5. Требования к результатам освоения учебного предмета.</w:t>
      </w:r>
    </w:p>
    <w:p w:rsidR="00B67D99" w:rsidRPr="00B67D99" w:rsidRDefault="00B67D99" w:rsidP="00B6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исторические памятники Красноярского края;</w:t>
      </w:r>
    </w:p>
    <w:p w:rsidR="00B67D99" w:rsidRPr="00B67D99" w:rsidRDefault="00B67D99" w:rsidP="00B6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важнейшие этапы исторического развития Красноярского края, его традиции; вклад выдающихся исторических личностей в развитие Красноярского края;</w:t>
      </w:r>
    </w:p>
    <w:p w:rsidR="00B67D99" w:rsidRPr="00B67D99" w:rsidRDefault="00B67D99" w:rsidP="00B6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общее и особенное в истории развития Красноярского края;</w:t>
      </w:r>
    </w:p>
    <w:p w:rsidR="00B67D99" w:rsidRPr="00B67D99" w:rsidRDefault="00B67D99" w:rsidP="00B6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об уровне жизни и хозяйственно-бытовых укладах населения Красноярского края в период с VIII по XXI вв.;</w:t>
      </w:r>
    </w:p>
    <w:p w:rsidR="00B67D99" w:rsidRPr="00B67D99" w:rsidRDefault="00B67D99" w:rsidP="00B6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особенности социально-экономического развития Красноярского края;</w:t>
      </w:r>
    </w:p>
    <w:p w:rsidR="00B67D99" w:rsidRPr="00B67D99" w:rsidRDefault="00B67D99" w:rsidP="00B6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специфику и уметь выявлять проблемы социально-экономического развития Красноярского края в современный период;</w:t>
      </w:r>
    </w:p>
    <w:p w:rsidR="00B67D99" w:rsidRPr="00B67D99" w:rsidRDefault="00B67D99" w:rsidP="00B6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об основных направлениях внутренних и внешних экономических связей Красноярского края;</w:t>
      </w:r>
    </w:p>
    <w:p w:rsidR="00B67D99" w:rsidRPr="00B67D99" w:rsidRDefault="00B67D99" w:rsidP="00B6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особенности отраслевой структуры хозяйства Красноярского края;</w:t>
      </w:r>
    </w:p>
    <w:p w:rsidR="00B67D99" w:rsidRPr="00B67D99" w:rsidRDefault="00B67D99" w:rsidP="00B6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сырьевые, энергетические, сельскохозяйственные ресурсы Красноярского края;</w:t>
      </w:r>
    </w:p>
    <w:p w:rsidR="00B67D99" w:rsidRPr="00B67D99" w:rsidRDefault="00B67D99" w:rsidP="00B6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устройство органов государственной власти и органов местного самоуправления Красноярского края;</w:t>
      </w:r>
    </w:p>
    <w:p w:rsidR="00B67D99" w:rsidRPr="00B67D99" w:rsidRDefault="00B67D99" w:rsidP="00B6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положения Устава Красноярского края и устава муниципального образования;</w:t>
      </w:r>
    </w:p>
    <w:p w:rsidR="00B67D99" w:rsidRPr="00B67D99" w:rsidRDefault="00B67D99" w:rsidP="00B6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нормативной правовой базой Красноярского края.</w:t>
      </w:r>
    </w:p>
    <w:p w:rsidR="002118BE" w:rsidRPr="002118BE" w:rsidRDefault="002118BE" w:rsidP="002118B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18BE">
        <w:rPr>
          <w:rFonts w:ascii="Times New Roman" w:hAnsi="Times New Roman" w:cs="Times New Roman"/>
          <w:b/>
          <w:sz w:val="24"/>
          <w:szCs w:val="24"/>
        </w:rPr>
        <w:t>6.Общая трудоёмкость учебного предмета.</w:t>
      </w:r>
    </w:p>
    <w:p w:rsidR="002118BE" w:rsidRPr="002118BE" w:rsidRDefault="002118BE" w:rsidP="002118B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118BE">
        <w:rPr>
          <w:rFonts w:ascii="Times New Roman" w:hAnsi="Times New Roman" w:cs="Times New Roman"/>
          <w:sz w:val="24"/>
          <w:szCs w:val="24"/>
        </w:rPr>
        <w:t xml:space="preserve">Рабочая программа 5-9 класс рассчитана на 72 </w:t>
      </w:r>
      <w:proofErr w:type="gramStart"/>
      <w:r w:rsidRPr="002118BE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2118BE">
        <w:rPr>
          <w:rFonts w:ascii="Times New Roman" w:hAnsi="Times New Roman" w:cs="Times New Roman"/>
          <w:sz w:val="24"/>
          <w:szCs w:val="24"/>
        </w:rPr>
        <w:t xml:space="preserve"> часа, по 0.5 часу в неделю в каждом классе. В 5-8 классах – 35 учебных недель, в 9 классе – 34 учебные недели. </w:t>
      </w:r>
    </w:p>
    <w:p w:rsidR="003130DA" w:rsidRDefault="003130DA" w:rsidP="003130D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3130DA">
        <w:t xml:space="preserve"> </w:t>
      </w:r>
      <w:r w:rsidRPr="003130DA">
        <w:rPr>
          <w:rFonts w:ascii="Times New Roman" w:hAnsi="Times New Roman" w:cs="Times New Roman"/>
          <w:b/>
          <w:sz w:val="24"/>
          <w:szCs w:val="24"/>
        </w:rPr>
        <w:t>Основные формы контроля образовательных результатов</w:t>
      </w:r>
    </w:p>
    <w:p w:rsidR="00BB1B69" w:rsidRDefault="00BB1B69" w:rsidP="00BB1B69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130DA">
        <w:rPr>
          <w:rFonts w:ascii="Times New Roman" w:hAnsi="Times New Roman" w:cs="Times New Roman"/>
          <w:sz w:val="24"/>
          <w:szCs w:val="24"/>
        </w:rPr>
        <w:t xml:space="preserve">Организация контроля: 1) </w:t>
      </w:r>
      <w:proofErr w:type="gramStart"/>
      <w:r w:rsidRPr="003130DA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3130DA">
        <w:rPr>
          <w:rFonts w:ascii="Times New Roman" w:hAnsi="Times New Roman" w:cs="Times New Roman"/>
          <w:sz w:val="24"/>
          <w:szCs w:val="24"/>
        </w:rPr>
        <w:t xml:space="preserve"> (на каждом уроке); 2) повторительно-обобщающие уроки могут проходить в форме тестирования, фронтального опроса, игры и т.д.; 3) итоговый (итоговая контрольная работа, по завершению изучения курса). По ряду тем предполагается самостоятельная подготовка сообщений по дополнительной литературе и публичное выступление в классе.</w:t>
      </w:r>
    </w:p>
    <w:p w:rsidR="00BB1B69" w:rsidRPr="003130DA" w:rsidRDefault="00BB1B69" w:rsidP="00BB1B69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6-9 класс </w:t>
      </w:r>
      <w:r w:rsidR="009E4B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BB1B69" w:rsidRPr="003130DA" w:rsidRDefault="00BB1B69" w:rsidP="003130D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B1B69" w:rsidRPr="0031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7C"/>
    <w:multiLevelType w:val="hybridMultilevel"/>
    <w:tmpl w:val="28DA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99"/>
    <w:rsid w:val="002118BE"/>
    <w:rsid w:val="003130DA"/>
    <w:rsid w:val="009E4B47"/>
    <w:rsid w:val="00B67D99"/>
    <w:rsid w:val="00BB1B69"/>
    <w:rsid w:val="00B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2016-09-12T07:35:00Z</dcterms:created>
  <dcterms:modified xsi:type="dcterms:W3CDTF">2016-09-13T07:15:00Z</dcterms:modified>
</cp:coreProperties>
</file>